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2C2EB7">
      <w:pPr>
        <w:spacing w:line="360" w:lineRule="auto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附件4      </w:t>
      </w:r>
    </w:p>
    <w:p w14:paraId="05D8C763"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0"/>
        </w:rPr>
      </w:pPr>
      <w:r>
        <w:rPr>
          <w:rFonts w:hint="eastAsia" w:ascii="华文中宋" w:hAnsi="华文中宋" w:eastAsia="华文中宋"/>
          <w:b/>
          <w:sz w:val="32"/>
          <w:szCs w:val="30"/>
        </w:rPr>
        <w:t>中南财经政法大学外国语学院“文明寝室”评选标准</w:t>
      </w:r>
    </w:p>
    <w:p w14:paraId="1CDEEC16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（一）4月宿舍安全卫生评比比分按2</w:t>
      </w:r>
      <w:r>
        <w:rPr>
          <w:rFonts w:ascii="仿宋" w:hAnsi="仿宋" w:eastAsia="仿宋"/>
          <w:bCs/>
          <w:sz w:val="28"/>
          <w:szCs w:val="28"/>
        </w:rPr>
        <w:t>0</w:t>
      </w:r>
      <w:r>
        <w:rPr>
          <w:rFonts w:hint="eastAsia" w:ascii="仿宋" w:hAnsi="仿宋" w:eastAsia="仿宋"/>
          <w:bCs/>
          <w:sz w:val="28"/>
          <w:szCs w:val="28"/>
        </w:rPr>
        <w:t>%折算；</w:t>
      </w:r>
    </w:p>
    <w:p w14:paraId="4031A68C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（二）寝室成员自觉爱护寝室公共生活设施，寝室内公共设施完好无损；（10分）</w:t>
      </w:r>
    </w:p>
    <w:p w14:paraId="0781790B">
      <w:pPr>
        <w:spacing w:line="460" w:lineRule="exact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（三）寝室成员学期整体平均成绩不低于80分，无不及格现象；（10分）</w:t>
      </w:r>
    </w:p>
    <w:p w14:paraId="3E6E5358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（四）寝室成员体测成绩均合格；（10分）</w:t>
      </w:r>
    </w:p>
    <w:p w14:paraId="2E3CA2C1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（五）禁止在寝室赌博、养宠物、聚众吵闹，禁止晚归，擅自移拆床、柜，留宿他人，擅自调换寝室或床铺，擅自在校外居住等行为。（10分）</w:t>
      </w:r>
    </w:p>
    <w:p w14:paraId="0055E4EE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（六）思想道德方面（8分）</w:t>
      </w:r>
    </w:p>
    <w:p w14:paraId="57A8BD8D">
      <w:pPr>
        <w:spacing w:line="460" w:lineRule="exact"/>
        <w:ind w:firstLine="560" w:firstLineChars="200"/>
        <w:rPr>
          <w:rFonts w:ascii="仿宋" w:hAnsi="仿宋" w:eastAsia="仿宋"/>
          <w:bCs/>
          <w:color w:val="36363D"/>
          <w:sz w:val="28"/>
          <w:szCs w:val="28"/>
          <w:highlight w:val="yellow"/>
        </w:rPr>
      </w:pPr>
      <w:r>
        <w:rPr>
          <w:rFonts w:hint="eastAsia" w:ascii="仿宋" w:hAnsi="仿宋" w:eastAsia="仿宋"/>
          <w:bCs/>
          <w:sz w:val="28"/>
          <w:szCs w:val="28"/>
        </w:rPr>
        <w:t>1.寝室成员思想积极上进，</w:t>
      </w:r>
      <w:r>
        <w:rPr>
          <w:rFonts w:hint="eastAsia" w:ascii="仿宋" w:hAnsi="仿宋" w:eastAsia="仿宋"/>
          <w:bCs/>
          <w:color w:val="36363D"/>
          <w:sz w:val="28"/>
          <w:szCs w:val="28"/>
        </w:rPr>
        <w:t>坚持用习近平</w:t>
      </w:r>
      <w:r>
        <w:rPr>
          <w:rFonts w:ascii="仿宋" w:hAnsi="仿宋" w:eastAsia="仿宋"/>
          <w:bCs/>
          <w:color w:val="36363D"/>
          <w:sz w:val="28"/>
          <w:szCs w:val="28"/>
        </w:rPr>
        <w:t>新时代中国特色社会主义思想</w:t>
      </w:r>
      <w:r>
        <w:rPr>
          <w:rFonts w:hint="eastAsia" w:ascii="仿宋" w:hAnsi="仿宋" w:eastAsia="仿宋"/>
          <w:bCs/>
          <w:color w:val="36363D"/>
          <w:sz w:val="28"/>
          <w:szCs w:val="28"/>
        </w:rPr>
        <w:t>武装头脑，积极向党组织靠拢；（2分）</w:t>
      </w:r>
    </w:p>
    <w:p w14:paraId="42166CEA">
      <w:pPr>
        <w:spacing w:line="460" w:lineRule="exact"/>
        <w:ind w:firstLine="554" w:firstLineChars="198"/>
        <w:rPr>
          <w:rFonts w:ascii="仿宋" w:hAnsi="仿宋" w:eastAsia="仿宋"/>
          <w:bCs/>
          <w:color w:val="36363D"/>
          <w:sz w:val="28"/>
          <w:szCs w:val="28"/>
        </w:rPr>
      </w:pPr>
      <w:r>
        <w:rPr>
          <w:rFonts w:hint="eastAsia" w:ascii="仿宋" w:hAnsi="仿宋" w:eastAsia="仿宋"/>
          <w:bCs/>
          <w:color w:val="36363D"/>
          <w:sz w:val="28"/>
          <w:szCs w:val="28"/>
        </w:rPr>
        <w:t>2.寝室成员拥有端正的世界观、人生观、价值观，有较强的集体荣誉感；（2分）</w:t>
      </w:r>
    </w:p>
    <w:p w14:paraId="34118733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  <w:highlight w:val="yellow"/>
        </w:rPr>
      </w:pPr>
      <w:r>
        <w:rPr>
          <w:rFonts w:hint="eastAsia" w:ascii="仿宋" w:hAnsi="仿宋" w:eastAsia="仿宋"/>
          <w:bCs/>
          <w:color w:val="36363D"/>
          <w:sz w:val="28"/>
          <w:szCs w:val="28"/>
        </w:rPr>
        <w:t>3.寝室成员关心集体，团结</w:t>
      </w:r>
      <w:r>
        <w:rPr>
          <w:rFonts w:hint="eastAsia" w:ascii="仿宋" w:hAnsi="仿宋" w:eastAsia="仿宋"/>
          <w:bCs/>
          <w:sz w:val="28"/>
          <w:szCs w:val="28"/>
        </w:rPr>
        <w:t>同学，积极参与学校、学院及班级思想政治、素质教育等各项活动；（2分）</w:t>
      </w:r>
    </w:p>
    <w:p w14:paraId="4F7DFBD8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4.寝室成员主动关心国家大事，了解时政热点，拥有新时代青年的自觉担当。（2分）</w:t>
      </w:r>
    </w:p>
    <w:p w14:paraId="5CA7D3DF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（七）学习学术</w:t>
      </w:r>
      <w:r>
        <w:rPr>
          <w:rFonts w:ascii="仿宋" w:hAnsi="仿宋" w:eastAsia="仿宋"/>
          <w:bCs/>
          <w:sz w:val="28"/>
          <w:szCs w:val="28"/>
        </w:rPr>
        <w:t>方面</w:t>
      </w:r>
      <w:r>
        <w:rPr>
          <w:rFonts w:hint="eastAsia" w:ascii="仿宋" w:hAnsi="仿宋" w:eastAsia="仿宋"/>
          <w:bCs/>
          <w:sz w:val="28"/>
          <w:szCs w:val="28"/>
        </w:rPr>
        <w:t>（8分）</w:t>
      </w:r>
    </w:p>
    <w:p w14:paraId="14FB1D40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1.寝室成员热爱学习，主动思考，学习氛围浓厚，互相帮助，共同进步；（2分）</w:t>
      </w:r>
    </w:p>
    <w:p w14:paraId="77D5570B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2.寝室成员学习态度端正，无旷课、迟到、早退等情况；（2分）</w:t>
      </w:r>
    </w:p>
    <w:p w14:paraId="580BEB44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3.寝室成员积极参与学校、学院以及班级组织开展的各类学术科研实践活动；（2分）</w:t>
      </w:r>
    </w:p>
    <w:p w14:paraId="613EFEC8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4.寝室成员学年平均成绩优异，寝室中有成员加权平均成绩进入专业前30%，1-2人加一分，3-4人加两分。（2分）</w:t>
      </w:r>
    </w:p>
    <w:p w14:paraId="69FD0997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（八）体育文化</w:t>
      </w:r>
      <w:r>
        <w:rPr>
          <w:rFonts w:ascii="仿宋" w:hAnsi="仿宋" w:eastAsia="仿宋"/>
          <w:bCs/>
          <w:sz w:val="28"/>
          <w:szCs w:val="28"/>
        </w:rPr>
        <w:t>方面</w:t>
      </w:r>
      <w:r>
        <w:rPr>
          <w:rFonts w:hint="eastAsia" w:ascii="仿宋" w:hAnsi="仿宋" w:eastAsia="仿宋"/>
          <w:bCs/>
          <w:sz w:val="28"/>
          <w:szCs w:val="28"/>
        </w:rPr>
        <w:t>（8分）</w:t>
      </w:r>
    </w:p>
    <w:p w14:paraId="74E12A29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1.寝室成员积极参加学校运动会并取得名次，获得7-8名加一分，5-6名加两分，2-4名加三分，第1名加四分；（4分）</w:t>
      </w:r>
    </w:p>
    <w:p w14:paraId="4E810F9C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2.寝室成员有较强的集体荣誉感，积极参加学校、学院组织的各类各项体育活动，如校联赛、新生杯等，有参赛经历即加一分，获得季军加两分，获得亚军加三分，获得冠军加四分。（4分）</w:t>
      </w:r>
    </w:p>
    <w:p w14:paraId="3F6E12BB"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（九）美观</w:t>
      </w:r>
      <w:r>
        <w:rPr>
          <w:rFonts w:ascii="仿宋" w:hAnsi="仿宋" w:eastAsia="仿宋"/>
          <w:bCs/>
          <w:sz w:val="28"/>
          <w:szCs w:val="28"/>
        </w:rPr>
        <w:t>整洁方面</w:t>
      </w:r>
      <w:r>
        <w:rPr>
          <w:rFonts w:hint="eastAsia" w:ascii="仿宋" w:hAnsi="仿宋" w:eastAsia="仿宋"/>
          <w:bCs/>
          <w:sz w:val="28"/>
          <w:szCs w:val="28"/>
        </w:rPr>
        <w:t>（8分）</w:t>
      </w:r>
    </w:p>
    <w:p w14:paraId="041D47EC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1.室内物品摆放整齐、无杂乱物品、不乱搭乱挂；（1分或2分）</w:t>
      </w:r>
    </w:p>
    <w:p w14:paraId="744DE02C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2.地面墙角干净，无果皮纸屑等垃圾；（1分或2分）</w:t>
      </w:r>
    </w:p>
    <w:p w14:paraId="50917EF1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3.墙面无球印、脚印、墨迹、蜘蛛网和不健康张贴物；（1分）</w:t>
      </w:r>
    </w:p>
    <w:p w14:paraId="761688D1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4.寝室桌面、衣柜、鞋柜、灯具、风扇无灰尘；（1分）</w:t>
      </w:r>
    </w:p>
    <w:p w14:paraId="37F992FC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5.床上用品折叠规范，摆放整齐；（1分）</w:t>
      </w:r>
    </w:p>
    <w:p w14:paraId="65297FC5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6.寝室门窗玻璃干净明亮，无不洁张贴物；（1分）</w:t>
      </w:r>
    </w:p>
    <w:p w14:paraId="24758F50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7.卫生间干净、无积水、无异味；（1分）</w:t>
      </w:r>
    </w:p>
    <w:p w14:paraId="2134D6E1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8.阳台地面墙面干净，物品摆放整齐。（1分）</w:t>
      </w:r>
    </w:p>
    <w:p w14:paraId="4D9C81B2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注：含卫生间与阳台的寝室适用1-8项评比标准，不含卫生间与阳台的寝室只适用1-6项评比标准。</w:t>
      </w:r>
    </w:p>
    <w:p w14:paraId="30D77937"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（十）劳动文化</w:t>
      </w:r>
      <w:r>
        <w:rPr>
          <w:rFonts w:ascii="仿宋" w:hAnsi="仿宋" w:eastAsia="仿宋"/>
          <w:bCs/>
          <w:sz w:val="28"/>
          <w:szCs w:val="28"/>
        </w:rPr>
        <w:t>方面</w:t>
      </w:r>
      <w:r>
        <w:rPr>
          <w:rFonts w:hint="eastAsia" w:ascii="仿宋" w:hAnsi="仿宋" w:eastAsia="仿宋"/>
          <w:bCs/>
          <w:sz w:val="28"/>
          <w:szCs w:val="28"/>
        </w:rPr>
        <w:t>（8分）</w:t>
      </w:r>
    </w:p>
    <w:p w14:paraId="3DA4C603">
      <w:pPr>
        <w:spacing w:line="460" w:lineRule="exact"/>
        <w:ind w:firstLine="576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1.寝室成员有正确的劳动观念，弘扬高尚的劳动精神；（2分）</w:t>
      </w:r>
    </w:p>
    <w:p w14:paraId="7C3FA302">
      <w:pPr>
        <w:spacing w:line="460" w:lineRule="exact"/>
        <w:ind w:firstLine="576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2.寝室成员参加过美丽校园创建行动并完成质量较高;（2分</w:t>
      </w:r>
      <w:r>
        <w:rPr>
          <w:rFonts w:ascii="仿宋" w:hAnsi="仿宋" w:eastAsia="仿宋"/>
          <w:bCs/>
          <w:sz w:val="28"/>
          <w:szCs w:val="28"/>
        </w:rPr>
        <w:t>）</w:t>
      </w:r>
    </w:p>
    <w:p w14:paraId="6B821A21">
      <w:pPr>
        <w:spacing w:line="460" w:lineRule="exact"/>
        <w:ind w:firstLine="576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3.寝室所有成员累计志愿工时超过30小时的加一分，超过50小时的加两分；（2分）</w:t>
      </w:r>
    </w:p>
    <w:p w14:paraId="67F72CF5">
      <w:pPr>
        <w:spacing w:line="460" w:lineRule="exact"/>
        <w:ind w:firstLine="57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4.寝室成员在班级、院级、校级团学组织积极参与学生工作，1</w:t>
      </w:r>
      <w:r>
        <w:rPr>
          <w:rFonts w:ascii="仿宋" w:hAnsi="仿宋" w:eastAsia="仿宋"/>
          <w:bCs/>
          <w:sz w:val="28"/>
          <w:szCs w:val="28"/>
        </w:rPr>
        <w:t>-2</w:t>
      </w:r>
      <w:r>
        <w:rPr>
          <w:rFonts w:hint="eastAsia" w:ascii="仿宋" w:hAnsi="仿宋" w:eastAsia="仿宋"/>
          <w:bCs/>
          <w:sz w:val="28"/>
          <w:szCs w:val="28"/>
        </w:rPr>
        <w:t>人加一分，3</w:t>
      </w:r>
      <w:r>
        <w:rPr>
          <w:rFonts w:ascii="仿宋" w:hAnsi="仿宋" w:eastAsia="仿宋"/>
          <w:bCs/>
          <w:sz w:val="28"/>
          <w:szCs w:val="28"/>
        </w:rPr>
        <w:t>-4</w:t>
      </w:r>
      <w:r>
        <w:rPr>
          <w:rFonts w:hint="eastAsia" w:ascii="仿宋" w:hAnsi="仿宋" w:eastAsia="仿宋"/>
          <w:bCs/>
          <w:sz w:val="28"/>
          <w:szCs w:val="28"/>
        </w:rPr>
        <w:t>人加两分。（2分）</w:t>
      </w:r>
    </w:p>
    <w:p w14:paraId="6C3104D7">
      <w:pPr>
        <w:spacing w:line="460" w:lineRule="exact"/>
        <w:rPr>
          <w:rFonts w:ascii="仿宋" w:hAnsi="仿宋" w:eastAsia="仿宋"/>
          <w:sz w:val="28"/>
          <w:szCs w:val="28"/>
        </w:rPr>
      </w:pPr>
    </w:p>
    <w:p w14:paraId="2DF97DF4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</w:p>
    <w:p w14:paraId="7FE2A548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</w:p>
    <w:p w14:paraId="205DB6A0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</w:p>
    <w:p w14:paraId="1D9820BA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</w:p>
    <w:p w14:paraId="010C6154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</w:p>
    <w:p w14:paraId="06669566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文</w:t>
      </w:r>
    </w:p>
    <w:p w14:paraId="3882B7C0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明</w:t>
      </w:r>
    </w:p>
    <w:p w14:paraId="4A3F8A11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寝</w:t>
      </w:r>
    </w:p>
    <w:p w14:paraId="11665E15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室</w:t>
      </w:r>
    </w:p>
    <w:p w14:paraId="6511DBFC">
      <w:pPr>
        <w:spacing w:line="700" w:lineRule="exact"/>
        <w:jc w:val="center"/>
        <w:rPr>
          <w:rFonts w:hint="eastAsia"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申</w:t>
      </w:r>
    </w:p>
    <w:p w14:paraId="69D47A79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报</w:t>
      </w:r>
    </w:p>
    <w:p w14:paraId="176B5E95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表</w:t>
      </w:r>
    </w:p>
    <w:p w14:paraId="0D183FD1">
      <w:pPr>
        <w:spacing w:line="700" w:lineRule="exact"/>
        <w:jc w:val="center"/>
        <w:rPr>
          <w:rFonts w:ascii="黑体" w:hAnsi="黑体" w:eastAsia="黑体"/>
          <w:sz w:val="52"/>
          <w:szCs w:val="52"/>
        </w:rPr>
      </w:pPr>
    </w:p>
    <w:p w14:paraId="7654E58D">
      <w:pPr>
        <w:spacing w:line="700" w:lineRule="exact"/>
        <w:jc w:val="center"/>
        <w:rPr>
          <w:rFonts w:ascii="黑体" w:hAnsi="黑体" w:eastAsia="黑体"/>
          <w:sz w:val="52"/>
          <w:szCs w:val="52"/>
        </w:rPr>
      </w:pPr>
    </w:p>
    <w:p w14:paraId="39007D85">
      <w:pPr>
        <w:spacing w:line="700" w:lineRule="exact"/>
        <w:jc w:val="center"/>
        <w:rPr>
          <w:rFonts w:ascii="黑体" w:hAnsi="黑体" w:eastAsia="黑体"/>
          <w:sz w:val="52"/>
          <w:szCs w:val="52"/>
        </w:rPr>
      </w:pPr>
    </w:p>
    <w:p w14:paraId="777858E6">
      <w:pPr>
        <w:spacing w:line="700" w:lineRule="exact"/>
        <w:jc w:val="center"/>
        <w:rPr>
          <w:rFonts w:ascii="宋体" w:hAnsi="宋体"/>
          <w:b/>
          <w:sz w:val="44"/>
          <w:szCs w:val="52"/>
        </w:rPr>
      </w:pPr>
      <w:r>
        <w:rPr>
          <w:rFonts w:hint="eastAsia" w:ascii="宋体" w:hAnsi="宋体"/>
          <w:b/>
          <w:sz w:val="44"/>
          <w:szCs w:val="52"/>
        </w:rPr>
        <w:t>外国语学院</w:t>
      </w:r>
      <w:r>
        <w:rPr>
          <w:rFonts w:ascii="宋体" w:hAnsi="宋体"/>
          <w:b/>
          <w:sz w:val="44"/>
          <w:szCs w:val="52"/>
          <w:u w:val="single"/>
        </w:rPr>
        <w:t xml:space="preserve">            </w:t>
      </w:r>
      <w:r>
        <w:rPr>
          <w:rFonts w:hint="eastAsia" w:ascii="宋体" w:hAnsi="宋体"/>
          <w:b/>
          <w:sz w:val="44"/>
          <w:szCs w:val="52"/>
        </w:rPr>
        <w:t>寝室</w:t>
      </w:r>
    </w:p>
    <w:p w14:paraId="5EF755E8">
      <w:pPr>
        <w:spacing w:line="700" w:lineRule="exact"/>
        <w:jc w:val="center"/>
        <w:rPr>
          <w:rFonts w:ascii="宋体" w:hAnsi="宋体"/>
          <w:sz w:val="44"/>
          <w:szCs w:val="52"/>
        </w:rPr>
      </w:pPr>
    </w:p>
    <w:p w14:paraId="51A783EA">
      <w:pPr>
        <w:spacing w:line="700" w:lineRule="exact"/>
        <w:jc w:val="righ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二〇二五年</w:t>
      </w:r>
      <w:r>
        <w:rPr>
          <w:rFonts w:ascii="仿宋" w:hAnsi="仿宋" w:eastAsia="仿宋"/>
          <w:b/>
          <w:sz w:val="36"/>
          <w:szCs w:val="36"/>
        </w:rPr>
        <w:t>X</w:t>
      </w:r>
      <w:r>
        <w:rPr>
          <w:rFonts w:hint="eastAsia" w:ascii="仿宋" w:hAnsi="仿宋" w:eastAsia="仿宋"/>
          <w:b/>
          <w:sz w:val="36"/>
          <w:szCs w:val="36"/>
        </w:rPr>
        <w:t>月XX日</w:t>
      </w:r>
    </w:p>
    <w:p w14:paraId="31CE67A0">
      <w:pPr>
        <w:rPr>
          <w:rFonts w:ascii="华文中宋" w:hAnsi="华文中宋" w:eastAsia="华文中宋" w:cs="宋体"/>
          <w:b/>
          <w:sz w:val="36"/>
          <w:szCs w:val="36"/>
        </w:rPr>
      </w:pPr>
    </w:p>
    <w:p w14:paraId="494A99F4">
      <w:pPr>
        <w:rPr>
          <w:rFonts w:ascii="华文中宋" w:hAnsi="华文中宋" w:eastAsia="华文中宋" w:cs="宋体"/>
          <w:b/>
          <w:sz w:val="36"/>
          <w:szCs w:val="36"/>
        </w:rPr>
      </w:pPr>
    </w:p>
    <w:p w14:paraId="4A771866">
      <w:pPr>
        <w:rPr>
          <w:rFonts w:ascii="华文中宋" w:hAnsi="华文中宋" w:eastAsia="华文中宋" w:cs="宋体"/>
          <w:b/>
          <w:sz w:val="36"/>
          <w:szCs w:val="36"/>
        </w:rPr>
      </w:pPr>
    </w:p>
    <w:p w14:paraId="592006E4">
      <w:pPr>
        <w:rPr>
          <w:rFonts w:ascii="华文中宋" w:hAnsi="华文中宋" w:eastAsia="华文中宋" w:cs="宋体"/>
          <w:b/>
          <w:sz w:val="36"/>
          <w:szCs w:val="36"/>
        </w:rPr>
      </w:pPr>
    </w:p>
    <w:p w14:paraId="01466477">
      <w:pPr>
        <w:rPr>
          <w:rFonts w:ascii="华文中宋" w:hAnsi="华文中宋" w:eastAsia="华文中宋" w:cs="宋体"/>
          <w:b/>
          <w:sz w:val="36"/>
          <w:szCs w:val="36"/>
        </w:rPr>
      </w:pPr>
      <w:bookmarkStart w:id="0" w:name="_GoBack"/>
      <w:bookmarkEnd w:id="0"/>
    </w:p>
    <w:p w14:paraId="10087F9F">
      <w:pPr>
        <w:rPr>
          <w:rFonts w:ascii="华文中宋" w:hAnsi="华文中宋" w:eastAsia="华文中宋" w:cs="宋体"/>
          <w:b/>
          <w:sz w:val="36"/>
          <w:szCs w:val="36"/>
        </w:rPr>
      </w:pPr>
    </w:p>
    <w:p w14:paraId="155ED9FE">
      <w:pPr>
        <w:rPr>
          <w:rFonts w:ascii="华文中宋" w:hAnsi="华文中宋" w:eastAsia="华文中宋" w:cs="宋体"/>
          <w:b/>
          <w:sz w:val="36"/>
          <w:szCs w:val="36"/>
        </w:rPr>
      </w:pPr>
    </w:p>
    <w:p w14:paraId="566A22B7">
      <w:pPr>
        <w:jc w:val="center"/>
        <w:rPr>
          <w:rFonts w:ascii="华文中宋" w:hAnsi="华文中宋" w:eastAsia="华文中宋" w:cs="宋体"/>
          <w:b/>
          <w:sz w:val="32"/>
          <w:szCs w:val="36"/>
        </w:rPr>
      </w:pPr>
      <w:r>
        <w:rPr>
          <w:rFonts w:hint="eastAsia" w:ascii="华文中宋" w:hAnsi="华文中宋" w:eastAsia="华文中宋" w:cs="宋体"/>
          <w:b/>
          <w:sz w:val="32"/>
          <w:szCs w:val="36"/>
        </w:rPr>
        <w:t>中南财经政法大学外国语学院 “五四”表彰“文明寝室”申报表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938"/>
        <w:gridCol w:w="2099"/>
        <w:gridCol w:w="156"/>
        <w:gridCol w:w="1889"/>
        <w:gridCol w:w="1868"/>
      </w:tblGrid>
      <w:tr w14:paraId="483F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08" w:type="dxa"/>
            <w:vAlign w:val="center"/>
          </w:tcPr>
          <w:p w14:paraId="40C2AC29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华文中宋" w:hAnsi="华文中宋" w:eastAsia="华文中宋" w:cs="宋体"/>
                <w:b/>
                <w:sz w:val="36"/>
                <w:szCs w:val="36"/>
              </w:rPr>
              <w:br w:type="page"/>
            </w:r>
            <w:r>
              <w:rPr>
                <w:rFonts w:hint="eastAsia" w:ascii="仿宋" w:hAnsi="仿宋" w:eastAsia="仿宋"/>
                <w:b/>
                <w:sz w:val="28"/>
              </w:rPr>
              <w:t>学    院</w:t>
            </w:r>
          </w:p>
        </w:tc>
        <w:tc>
          <w:tcPr>
            <w:tcW w:w="1938" w:type="dxa"/>
            <w:vAlign w:val="center"/>
          </w:tcPr>
          <w:p w14:paraId="07536708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外国语学院</w:t>
            </w:r>
          </w:p>
        </w:tc>
        <w:tc>
          <w:tcPr>
            <w:tcW w:w="2255" w:type="dxa"/>
            <w:gridSpan w:val="2"/>
            <w:vAlign w:val="center"/>
          </w:tcPr>
          <w:p w14:paraId="25A451FC">
            <w:pPr>
              <w:spacing w:line="460" w:lineRule="exact"/>
              <w:ind w:left="315" w:leftChars="150" w:right="315" w:rightChars="150"/>
              <w:jc w:val="distribut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专业班级</w:t>
            </w:r>
          </w:p>
        </w:tc>
        <w:tc>
          <w:tcPr>
            <w:tcW w:w="3757" w:type="dxa"/>
            <w:gridSpan w:val="2"/>
            <w:vAlign w:val="center"/>
          </w:tcPr>
          <w:p w14:paraId="2BE9ED3E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6105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08" w:type="dxa"/>
            <w:vAlign w:val="center"/>
          </w:tcPr>
          <w:p w14:paraId="381FE423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寝室地址</w:t>
            </w:r>
          </w:p>
        </w:tc>
        <w:tc>
          <w:tcPr>
            <w:tcW w:w="1938" w:type="dxa"/>
            <w:vAlign w:val="center"/>
          </w:tcPr>
          <w:p w14:paraId="3A7FE8A9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580D5BFB">
            <w:pPr>
              <w:spacing w:line="460" w:lineRule="exact"/>
              <w:ind w:left="315" w:leftChars="150" w:right="315" w:rightChars="150"/>
              <w:jc w:val="distribut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寝室类别</w:t>
            </w:r>
          </w:p>
        </w:tc>
        <w:tc>
          <w:tcPr>
            <w:tcW w:w="3757" w:type="dxa"/>
            <w:gridSpan w:val="2"/>
            <w:vAlign w:val="center"/>
          </w:tcPr>
          <w:p w14:paraId="138E9C0E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男（ ） 女（ ）</w:t>
            </w:r>
          </w:p>
        </w:tc>
      </w:tr>
      <w:tr w14:paraId="4888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958" w:type="dxa"/>
            <w:gridSpan w:val="6"/>
            <w:vAlign w:val="center"/>
          </w:tcPr>
          <w:p w14:paraId="1CFD9D4B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寝室成员姓名及联系方式</w:t>
            </w:r>
          </w:p>
        </w:tc>
      </w:tr>
      <w:tr w14:paraId="0D38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08" w:type="dxa"/>
            <w:vAlign w:val="center"/>
          </w:tcPr>
          <w:p w14:paraId="25782961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姓名</w:t>
            </w:r>
          </w:p>
        </w:tc>
        <w:tc>
          <w:tcPr>
            <w:tcW w:w="1938" w:type="dxa"/>
            <w:vAlign w:val="center"/>
          </w:tcPr>
          <w:p w14:paraId="0DD82D1B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班级</w:t>
            </w:r>
          </w:p>
        </w:tc>
        <w:tc>
          <w:tcPr>
            <w:tcW w:w="2099" w:type="dxa"/>
            <w:vAlign w:val="center"/>
          </w:tcPr>
          <w:p w14:paraId="3947277F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电话</w:t>
            </w:r>
          </w:p>
        </w:tc>
        <w:tc>
          <w:tcPr>
            <w:tcW w:w="2045" w:type="dxa"/>
            <w:gridSpan w:val="2"/>
            <w:vAlign w:val="center"/>
          </w:tcPr>
          <w:p w14:paraId="79C2FFEF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QQ</w:t>
            </w:r>
          </w:p>
        </w:tc>
        <w:tc>
          <w:tcPr>
            <w:tcW w:w="1868" w:type="dxa"/>
          </w:tcPr>
          <w:p w14:paraId="48E17AFF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学号</w:t>
            </w:r>
          </w:p>
        </w:tc>
      </w:tr>
      <w:tr w14:paraId="4E71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08" w:type="dxa"/>
            <w:vAlign w:val="center"/>
          </w:tcPr>
          <w:p w14:paraId="454F4934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938" w:type="dxa"/>
            <w:vAlign w:val="center"/>
          </w:tcPr>
          <w:p w14:paraId="0DB81A99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099" w:type="dxa"/>
            <w:vAlign w:val="center"/>
          </w:tcPr>
          <w:p w14:paraId="6AE116BA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5831D1C8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14:paraId="0A49DB5F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1D62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08" w:type="dxa"/>
            <w:vAlign w:val="center"/>
          </w:tcPr>
          <w:p w14:paraId="752F89EA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938" w:type="dxa"/>
            <w:vAlign w:val="center"/>
          </w:tcPr>
          <w:p w14:paraId="3BCABC83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099" w:type="dxa"/>
            <w:vAlign w:val="center"/>
          </w:tcPr>
          <w:p w14:paraId="6BAEB3A5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282EBAC7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14:paraId="23C02542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468D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08" w:type="dxa"/>
            <w:vAlign w:val="center"/>
          </w:tcPr>
          <w:p w14:paraId="57B11BDE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938" w:type="dxa"/>
            <w:vAlign w:val="center"/>
          </w:tcPr>
          <w:p w14:paraId="4086FEF2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099" w:type="dxa"/>
            <w:vAlign w:val="center"/>
          </w:tcPr>
          <w:p w14:paraId="15EF67F4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1C73AD8C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14:paraId="1CD5864A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725C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08" w:type="dxa"/>
            <w:vAlign w:val="center"/>
          </w:tcPr>
          <w:p w14:paraId="3DB682EE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938" w:type="dxa"/>
            <w:vAlign w:val="center"/>
          </w:tcPr>
          <w:p w14:paraId="1DC9AD72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099" w:type="dxa"/>
            <w:vAlign w:val="center"/>
          </w:tcPr>
          <w:p w14:paraId="5D0F9EBE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3B49BEEF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14:paraId="172E9D7C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2F3D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6" w:hRule="atLeast"/>
        </w:trPr>
        <w:tc>
          <w:tcPr>
            <w:tcW w:w="2008" w:type="dxa"/>
            <w:vAlign w:val="center"/>
          </w:tcPr>
          <w:p w14:paraId="1D7492E5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 xml:space="preserve"> 寝室介绍、</w:t>
            </w:r>
          </w:p>
          <w:p w14:paraId="62E1DC3A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特色、公约等</w:t>
            </w:r>
          </w:p>
          <w:p w14:paraId="168BF7CA">
            <w:pPr>
              <w:spacing w:line="460" w:lineRule="exact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7950" w:type="dxa"/>
            <w:gridSpan w:val="5"/>
            <w:vAlign w:val="bottom"/>
          </w:tcPr>
          <w:p w14:paraId="0DCA9183"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sz w:val="28"/>
                <w:szCs w:val="36"/>
              </w:rPr>
              <w:t>注：填写与评选内容相关的奖项以及材料（可附页）。</w:t>
            </w:r>
          </w:p>
        </w:tc>
      </w:tr>
    </w:tbl>
    <w:p w14:paraId="48E5CE22">
      <w:pPr>
        <w:spacing w:line="460" w:lineRule="exact"/>
        <w:ind w:right="420" w:rightChars="200"/>
        <w:jc w:val="right"/>
        <w:rPr>
          <w:rFonts w:ascii="仿宋" w:hAnsi="仿宋" w:eastAsia="仿宋" w:cs="宋体"/>
          <w:sz w:val="28"/>
          <w:szCs w:val="36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jOTlkYTFjZWZjZmExY2I1N2UwZmY0NjVjY2I0YzYifQ=="/>
  </w:docVars>
  <w:rsids>
    <w:rsidRoot w:val="00172A27"/>
    <w:rsid w:val="00056F83"/>
    <w:rsid w:val="000E5A39"/>
    <w:rsid w:val="0013349D"/>
    <w:rsid w:val="00136B64"/>
    <w:rsid w:val="00172A27"/>
    <w:rsid w:val="001B3E76"/>
    <w:rsid w:val="00213FAE"/>
    <w:rsid w:val="002238C2"/>
    <w:rsid w:val="0023622F"/>
    <w:rsid w:val="002923AB"/>
    <w:rsid w:val="002A444D"/>
    <w:rsid w:val="00310CF1"/>
    <w:rsid w:val="00317C76"/>
    <w:rsid w:val="00330721"/>
    <w:rsid w:val="0036320D"/>
    <w:rsid w:val="00380873"/>
    <w:rsid w:val="003A290D"/>
    <w:rsid w:val="003E0A6E"/>
    <w:rsid w:val="003F6312"/>
    <w:rsid w:val="00444B28"/>
    <w:rsid w:val="00477F19"/>
    <w:rsid w:val="0048019C"/>
    <w:rsid w:val="004D0897"/>
    <w:rsid w:val="0052277F"/>
    <w:rsid w:val="005C16C0"/>
    <w:rsid w:val="00624A0E"/>
    <w:rsid w:val="006965B9"/>
    <w:rsid w:val="006A3D72"/>
    <w:rsid w:val="006E0841"/>
    <w:rsid w:val="006F18C5"/>
    <w:rsid w:val="006F34C7"/>
    <w:rsid w:val="007421B8"/>
    <w:rsid w:val="0077550B"/>
    <w:rsid w:val="00781A2F"/>
    <w:rsid w:val="007D1C6E"/>
    <w:rsid w:val="007F52FF"/>
    <w:rsid w:val="00806B24"/>
    <w:rsid w:val="00822623"/>
    <w:rsid w:val="00836C2C"/>
    <w:rsid w:val="00875FC0"/>
    <w:rsid w:val="00884D97"/>
    <w:rsid w:val="008D0D2F"/>
    <w:rsid w:val="008E7B90"/>
    <w:rsid w:val="008F0441"/>
    <w:rsid w:val="00901E91"/>
    <w:rsid w:val="00930AB7"/>
    <w:rsid w:val="009922D9"/>
    <w:rsid w:val="009C32DF"/>
    <w:rsid w:val="009D7A91"/>
    <w:rsid w:val="009E0D9B"/>
    <w:rsid w:val="00A212AC"/>
    <w:rsid w:val="00AD2D2F"/>
    <w:rsid w:val="00C203DD"/>
    <w:rsid w:val="00C413A6"/>
    <w:rsid w:val="00C7684A"/>
    <w:rsid w:val="00C82595"/>
    <w:rsid w:val="00C83325"/>
    <w:rsid w:val="00CE7140"/>
    <w:rsid w:val="00D20F36"/>
    <w:rsid w:val="00D24464"/>
    <w:rsid w:val="00D26B66"/>
    <w:rsid w:val="00D33B2F"/>
    <w:rsid w:val="00D53097"/>
    <w:rsid w:val="00D7423A"/>
    <w:rsid w:val="00D969E1"/>
    <w:rsid w:val="00DE110E"/>
    <w:rsid w:val="00E03A9C"/>
    <w:rsid w:val="00E05C7B"/>
    <w:rsid w:val="00E221A3"/>
    <w:rsid w:val="00E70DBF"/>
    <w:rsid w:val="00E860E8"/>
    <w:rsid w:val="00F01AEF"/>
    <w:rsid w:val="00F23B32"/>
    <w:rsid w:val="00FC5321"/>
    <w:rsid w:val="00FE1A1F"/>
    <w:rsid w:val="01576A2C"/>
    <w:rsid w:val="02BC4E83"/>
    <w:rsid w:val="056D77F4"/>
    <w:rsid w:val="0FAF1A48"/>
    <w:rsid w:val="18AF5BD8"/>
    <w:rsid w:val="204001F8"/>
    <w:rsid w:val="21DD349D"/>
    <w:rsid w:val="276B793B"/>
    <w:rsid w:val="375201D1"/>
    <w:rsid w:val="387B3137"/>
    <w:rsid w:val="3C2A566C"/>
    <w:rsid w:val="42D42A31"/>
    <w:rsid w:val="468A764A"/>
    <w:rsid w:val="472B642E"/>
    <w:rsid w:val="48B459D5"/>
    <w:rsid w:val="4AB27A19"/>
    <w:rsid w:val="4BA97FB1"/>
    <w:rsid w:val="4D7E0E31"/>
    <w:rsid w:val="4F666358"/>
    <w:rsid w:val="510F5C2E"/>
    <w:rsid w:val="5AA26640"/>
    <w:rsid w:val="650B0DA9"/>
    <w:rsid w:val="6BD428B0"/>
    <w:rsid w:val="6EFC1923"/>
    <w:rsid w:val="785A0386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E0A2-9BC2-45AE-9EB1-EAEEE1BDA4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1283</Words>
  <Characters>1336</Characters>
  <Lines>1</Lines>
  <Paragraphs>1</Paragraphs>
  <TotalTime>1</TotalTime>
  <ScaleCrop>false</ScaleCrop>
  <LinksUpToDate>false</LinksUpToDate>
  <CharactersWithSpaces>1363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2025-02-26T09:00:00Z</dcterms:created>
  <dc:creator>Vivi.d</dc:creator>
  <cp:lastModifiedBy>若•</cp:lastModifiedBy>
  <dcterms:modified xsi:type="dcterms:W3CDTF">2025-04-22T14:01:55Z</dcterms:modified>
  <dc:title>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2C087485DFB94BA595ACED0DDB3E513D_13</vt:lpwstr>
  </property>
  <property fmtid="{D5CDD505-2E9C-101B-9397-08002B2CF9AE}" pid="4" name="KSOTemplateDocerSaveRecord">
    <vt:lpwstr>eyJoZGlkIjoiYTE5MjZjMDdmZjI1NGI4ZDE2NTIxZDM4NzEzMDkyMDQiLCJ1c2VySWQiOiIyNjUwMTMwNDcifQ==</vt:lpwstr>
  </property>
</Properties>
</file>